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Allegato 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hd w:fill="ffffff" w:val="clear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Sostegno a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l cd “Vivaio”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color w:val="000000"/>
          <w:sz w:val="24"/>
          <w:szCs w:val="24"/>
          <w:rtl w:val="0"/>
        </w:rPr>
        <w:t xml:space="preserve">Annualità 202</w:t>
      </w:r>
      <w:r w:rsidDel="00000000" w:rsidR="00000000" w:rsidRPr="00000000">
        <w:rPr>
          <w:rFonts w:ascii="Calibri" w:cs="Calibri" w:eastAsia="Calibri" w:hAnsi="Calibri"/>
          <w:smallCaps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ind w:left="36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Istanza di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0.0" w:type="dxa"/>
        <w:jc w:val="left"/>
        <w:tblInd w:w="-108.0" w:type="dxa"/>
        <w:tblBorders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  <w:insideH w:color="000080" w:space="0" w:sz="4" w:val="single"/>
          <w:insideV w:color="000080" w:space="0" w:sz="4" w:val="single"/>
        </w:tblBorders>
        <w:tblLayout w:type="fixed"/>
        <w:tblLook w:val="0000"/>
      </w:tblPr>
      <w:tblGrid>
        <w:gridCol w:w="1350"/>
        <w:tblGridChange w:id="0">
          <w:tblGrid>
            <w:gridCol w:w="1350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Marca da bollo          € 16,00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yellow"/>
          <w:rtl w:val="0"/>
        </w:rPr>
        <w:t xml:space="preserve">Apporre marca da bollo debitamente annullata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Numero identificativo marca da bollo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______________________data____________________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 caso di esenzione indicare    il riferimento normativo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580" w:firstLine="0"/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FONDAZIONE SISTEMA TOSCANA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580" w:firstLine="0"/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Via Duca D’Aosta, n.9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580" w:firstLine="0"/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501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b w:val="1"/>
          <w:color w:val="e31c24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 la presente il sottoscritto ….................................................... nato a …...................... il ….................... C.F. …..................................................... in qualità di legale rappresentante  di ……………………..................(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indicare il nominativo dell'associazione/ente rappresentato)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realizzatore del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manifestazione cinematografica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denominata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…....................................................  presenta istanza di contributo per l'annualità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per il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BANDO PUBBLICO DI SOSTEGNO AL CD. “VIVAIO” PER MANIFESTAZIONI CINEMATOGRAFICHE ANNUALITA’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 dichiara, sotto la propria responsabilità, consapevole degli effetti penali per dichiarazioni mendaci, falsità in atti ed uso di atti falsi ai sensi dell’art. 76 del D.P.R. n. 445/2000, oltre che dalla decadenza del beneficio ottenuto, eventualmente conseguente al provvedimento emanato sulla base della dichiarazione non veritiera, che il soggetto rappresentato è in possesso, con riferimento all'annualità 2022, dei seguenti requisiti di ammissibilità: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Essere costituito in una delle seguenti forme giuridiche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(barrare un’opzione)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associazione culturale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comitato organizzatore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Avere sede legale e operativa in Toscana.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possesso di codice fiscale-partita 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Svolge da almeno tre anni attività nel settore dello spettacolo riprodotto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Svolge attività di natura professionale nel rispetto dei contratti collettivi nazionali di lavoro della categoria e/o da normative vigenti specifiche e provvede al pagamento degli oneri sociali e assicurativi ove dovuti, secondo quanto previsto dalla vigente normativa.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Calibri" w:cs="Calibri" w:eastAsia="Calibri" w:hAnsi="Calibri"/>
          <w:color w:val="98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Si allega alla presente istanza la seguente documentazione obbligatoria: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dichiarazione Ires e adeguamento all’articolo 20 della Legge della Regione Toscana n. 65 del 29.12.2010 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 e dati del progetto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allegato 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scheda del progetto 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allegato 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allega inoltre: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Fotocopia del documento di identità del legale rappresentante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(obbligatorio)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vitae del soggetto proponente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(obbligatorio)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vitae del Direttore artistico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(obbligatorio)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Statuto dell'Associazione e/o del Comitato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(obbligatorio)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generale della manifestazione (o documenti equivalenti)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(facoltativo)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Contratti sottoscritti con sponsor (pubblici e privati)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(facoltativo)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Documenti attestanti eventuali apporti in termini di servizi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(facoltativo)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Documenti attestanti eventuali apporti in termini finanziari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(facoltativo)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rFonts w:ascii="Calibri" w:cs="Calibri" w:eastAsia="Calibri" w:hAnsi="Calibri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Luogo,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4320" w:firstLine="720"/>
        <w:jc w:val="right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Firma del legale rappresentante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❏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2B0C4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0FJYGj5BFYd/In7YS4jRDRBNiA==">CgMxLjAyCGguZ2pkZ3hzOAByITFqQVZHekpTZm0yOFBzeENWbzVUZzh3dktQREZvbEdTNA==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2020-07-10T08:42:00Z</dcterms:created>
</cp:coreProperties>
</file>