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5506" w14:textId="77777777" w:rsidR="00CA2FCA" w:rsidRDefault="00CA2FCA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2F1D81ED" w14:textId="6DFFAB94" w:rsidR="00CA2FCA" w:rsidRPr="0057270F" w:rsidRDefault="00000000">
      <w:pPr>
        <w:pStyle w:val="CorpoA"/>
        <w:spacing w:before="93"/>
        <w:ind w:left="10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COMUNICATO</w:t>
      </w:r>
      <w:r>
        <w:rPr>
          <w:spacing w:val="-2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pt-PT"/>
        </w:rPr>
        <w:t>STAMPA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3</w:t>
      </w:r>
      <w:r w:rsidR="005C61A9">
        <w:rPr>
          <w:sz w:val="16"/>
          <w:szCs w:val="16"/>
          <w:lang w:val="it-IT"/>
        </w:rPr>
        <w:t>1</w:t>
      </w:r>
      <w:r>
        <w:rPr>
          <w:sz w:val="16"/>
          <w:szCs w:val="16"/>
          <w:lang w:val="it-IT"/>
        </w:rPr>
        <w:t>-05-2023</w:t>
      </w:r>
    </w:p>
    <w:p w14:paraId="1A0E2429" w14:textId="77777777" w:rsidR="00CA2FCA" w:rsidRDefault="00000000">
      <w:pPr>
        <w:pStyle w:val="Corpotesto"/>
        <w:spacing w:before="3"/>
      </w:pPr>
      <w:r>
        <w:rPr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0C64ACDA" wp14:editId="0D47F054">
            <wp:simplePos x="0" y="0"/>
            <wp:positionH relativeFrom="page">
              <wp:posOffset>713740</wp:posOffset>
            </wp:positionH>
            <wp:positionV relativeFrom="line">
              <wp:posOffset>304800</wp:posOffset>
            </wp:positionV>
            <wp:extent cx="1271906" cy="914400"/>
            <wp:effectExtent l="0" t="0" r="0" b="0"/>
            <wp:wrapTopAndBottom distT="0" distB="0"/>
            <wp:docPr id="1073741825" name="officeArt object" descr="Picture 1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539" descr="Picture 15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1906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B8E022D" w14:textId="77777777" w:rsidR="00CA2FCA" w:rsidRDefault="0000000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/>
          <w:b/>
          <w:bCs/>
          <w:i/>
          <w:iCs/>
          <w:sz w:val="52"/>
          <w:szCs w:val="52"/>
        </w:rPr>
        <w:t>Prato Phygital</w:t>
      </w:r>
    </w:p>
    <w:p w14:paraId="01F6448E" w14:textId="77777777" w:rsidR="00CA2FCA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Il Metaverso applicato ai settori produttivi del tessile e del manifatturiero</w:t>
      </w:r>
    </w:p>
    <w:p w14:paraId="5FB0A4A5" w14:textId="77777777" w:rsidR="00CA2FCA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Nei percorsi innovativi di studio e ricerca</w:t>
      </w:r>
    </w:p>
    <w:p w14:paraId="16A93C77" w14:textId="77777777" w:rsidR="00CA2FCA" w:rsidRDefault="00CA2FCA">
      <w:pPr>
        <w:rPr>
          <w:rFonts w:ascii="Times New Roman" w:eastAsia="Times New Roman" w:hAnsi="Times New Roman" w:cs="Times New Roman"/>
        </w:rPr>
      </w:pPr>
    </w:p>
    <w:p w14:paraId="758168A2" w14:textId="77777777" w:rsidR="00CA2FCA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Lo studio delle applicazioni della tecnologia 5G si svolge nell’ambito del progetto finanziato dal bando del MIMIT da 1 milione di euro</w:t>
      </w:r>
    </w:p>
    <w:p w14:paraId="00981307" w14:textId="77777777" w:rsidR="00CA2FCA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che vede Fondazione Sistema Toscana capofila di nove partner, pubblici e privati</w:t>
      </w:r>
    </w:p>
    <w:p w14:paraId="651EB6E7" w14:textId="77777777" w:rsidR="00CA2FCA" w:rsidRDefault="00CA2F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65BA112" w14:textId="77777777" w:rsidR="00CA2FCA" w:rsidRDefault="00000000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La presentazione al pubblico del primo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case study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, lunedì 5 giugno, dalle ore 10.00, al cinema La Compagnia</w:t>
      </w:r>
    </w:p>
    <w:p w14:paraId="643F1D15" w14:textId="77777777" w:rsidR="00CA2FCA" w:rsidRDefault="00000000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Sarà mostrato al pubblico il video immersivo che, tra realtà virtuale e live action, vede protagonista l’attore Massimo Poggio</w:t>
      </w:r>
    </w:p>
    <w:p w14:paraId="644B9DE5" w14:textId="77777777" w:rsidR="00CA2FCA" w:rsidRDefault="00CA2FC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F55047" w14:textId="77777777" w:rsidR="00CA2FC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annunciato, a luglio del 2022, l’aggiudicazione del </w:t>
      </w:r>
      <w:r>
        <w:rPr>
          <w:rFonts w:ascii="Times New Roman" w:hAnsi="Times New Roman"/>
          <w:b/>
          <w:bCs/>
          <w:sz w:val="24"/>
          <w:szCs w:val="24"/>
        </w:rPr>
        <w:t xml:space="preserve">bando da 1 milione di euro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del MIMIT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(ex MISE), finalizzato allo sviluppo della </w:t>
      </w:r>
      <w:r>
        <w:rPr>
          <w:rFonts w:ascii="Times New Roman" w:hAnsi="Times New Roman"/>
          <w:b/>
          <w:bCs/>
          <w:sz w:val="24"/>
          <w:szCs w:val="24"/>
        </w:rPr>
        <w:t>tecnologia 5G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Fondazione Sistema Toscana</w:t>
      </w:r>
      <w:r>
        <w:rPr>
          <w:rFonts w:ascii="Times New Roman" w:hAnsi="Times New Roman"/>
          <w:sz w:val="24"/>
          <w:szCs w:val="24"/>
        </w:rPr>
        <w:t>, ente in house providing della Regione Toscana, capofila di un raggruppamento di nove partner pubblici e privati, è pronta a presentare al pubblico una prima dimostrazione delle applicazioni del Metaverso ai più diversi ambiti.</w:t>
      </w:r>
    </w:p>
    <w:p w14:paraId="351597D3" w14:textId="77777777" w:rsidR="00CA2FC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scopo del bando ministeriale era quello di rendere comprensibile, per le imprese, le applicazioni pratiche della nuova tecnologia 5G, e per far questo ha fatto ricorso al settore dell'audiovisivo, che può realizzare dimostrazioni pratiche, immersive, innovative, delle numerose declinazioni nei più svariati settori. </w:t>
      </w:r>
    </w:p>
    <w:p w14:paraId="186E3FF0" w14:textId="3AF1FAD8" w:rsidR="00CA2FC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Fondazione Sistema Toscana, che con la sua Area </w:t>
      </w:r>
      <w:r w:rsidR="0057270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inema promuove il cinema e con </w:t>
      </w:r>
      <w:r>
        <w:rPr>
          <w:rFonts w:ascii="Times New Roman" w:hAnsi="Times New Roman"/>
          <w:b/>
          <w:bCs/>
          <w:sz w:val="24"/>
          <w:szCs w:val="24"/>
        </w:rPr>
        <w:t>Manifatture Digitali Cinema</w:t>
      </w:r>
      <w:r>
        <w:rPr>
          <w:rFonts w:ascii="Times New Roman" w:hAnsi="Times New Roman"/>
          <w:sz w:val="24"/>
          <w:szCs w:val="24"/>
        </w:rPr>
        <w:t xml:space="preserve"> ha realizzato una rete infrastrutturale a sostegno delle produzioni audiovisive, è risultato essere il partner che più di altri poteva realizzare questo obiettivo. </w:t>
      </w:r>
    </w:p>
    <w:p w14:paraId="58979C33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Fanno parte del </w:t>
      </w:r>
      <w:r>
        <w:rPr>
          <w:rFonts w:ascii="Times New Roman" w:hAnsi="Times New Roman"/>
          <w:b/>
          <w:bCs/>
          <w:sz w:val="24"/>
          <w:szCs w:val="24"/>
        </w:rPr>
        <w:t>raggruppamento Prato Phygital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Comune di Prato</w:t>
      </w:r>
      <w:r>
        <w:rPr>
          <w:rFonts w:ascii="Times New Roman" w:hAnsi="Times New Roman"/>
          <w:sz w:val="24"/>
          <w:szCs w:val="24"/>
        </w:rPr>
        <w:t xml:space="preserve"> con Prisma - Casa delle Tecnologie; </w:t>
      </w:r>
      <w:r>
        <w:rPr>
          <w:rFonts w:ascii="Times New Roman" w:hAnsi="Times New Roman"/>
          <w:b/>
          <w:bCs/>
          <w:sz w:val="24"/>
          <w:szCs w:val="24"/>
        </w:rPr>
        <w:t>UNIFI,</w:t>
      </w:r>
      <w:r>
        <w:rPr>
          <w:rFonts w:ascii="Times New Roman" w:hAnsi="Times New Roman"/>
          <w:sz w:val="24"/>
          <w:szCs w:val="24"/>
        </w:rPr>
        <w:t xml:space="preserve"> con il laboratorio REI del dipartimento di Architettura; </w:t>
      </w:r>
      <w:r>
        <w:rPr>
          <w:rFonts w:ascii="Times New Roman" w:hAnsi="Times New Roman"/>
          <w:b/>
          <w:bCs/>
          <w:sz w:val="24"/>
          <w:szCs w:val="24"/>
        </w:rPr>
        <w:t>PIN - Polo Universitario Città di Prato; Fondazione Museo del Tessuto di Prato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bCs/>
          <w:sz w:val="24"/>
          <w:szCs w:val="24"/>
        </w:rPr>
        <w:t>Marini Industrie</w:t>
      </w:r>
      <w:r>
        <w:rPr>
          <w:rFonts w:ascii="Times New Roman" w:hAnsi="Times New Roman"/>
          <w:sz w:val="24"/>
          <w:szCs w:val="24"/>
        </w:rPr>
        <w:t xml:space="preserve">, uno dei rappresentanti più importanti dell'industria tessile pratese; </w:t>
      </w:r>
      <w:r>
        <w:rPr>
          <w:rFonts w:ascii="Times New Roman" w:hAnsi="Times New Roman"/>
          <w:b/>
          <w:bCs/>
          <w:sz w:val="24"/>
          <w:szCs w:val="24"/>
        </w:rPr>
        <w:t>Immerxive</w:t>
      </w:r>
      <w:r>
        <w:rPr>
          <w:rFonts w:ascii="Times New Roman" w:hAnsi="Times New Roman"/>
          <w:sz w:val="24"/>
          <w:szCs w:val="24"/>
        </w:rPr>
        <w:t xml:space="preserve">, startup nata e cresciuta nella Casa delle Tecnologie di Prato; </w:t>
      </w:r>
      <w:r>
        <w:rPr>
          <w:rFonts w:ascii="Times New Roman" w:hAnsi="Times New Roman"/>
          <w:b/>
          <w:bCs/>
          <w:sz w:val="24"/>
          <w:szCs w:val="24"/>
        </w:rPr>
        <w:t>Indiana Production,</w:t>
      </w:r>
      <w:r>
        <w:rPr>
          <w:rFonts w:ascii="Times New Roman" w:hAnsi="Times New Roman"/>
          <w:sz w:val="24"/>
          <w:szCs w:val="24"/>
        </w:rPr>
        <w:t xml:space="preserve"> casa di produzione internazionale; </w:t>
      </w:r>
      <w:r>
        <w:rPr>
          <w:rFonts w:ascii="Times New Roman" w:hAnsi="Times New Roman"/>
          <w:b/>
          <w:bCs/>
          <w:sz w:val="24"/>
          <w:szCs w:val="24"/>
        </w:rPr>
        <w:t>EDI - Effetti Digitali Italiani</w:t>
      </w:r>
      <w:r>
        <w:rPr>
          <w:rFonts w:ascii="Times New Roman" w:hAnsi="Times New Roman"/>
          <w:sz w:val="24"/>
          <w:szCs w:val="24"/>
        </w:rPr>
        <w:t>, la più innovativa società di effetti speciali italiani</w:t>
      </w:r>
      <w:r>
        <w:rPr>
          <w:rFonts w:ascii="Times New Roman" w:hAnsi="Times New Roman"/>
          <w:b/>
          <w:bCs/>
          <w:sz w:val="24"/>
          <w:szCs w:val="24"/>
        </w:rPr>
        <w:t>; Wind Tre</w:t>
      </w:r>
      <w:r>
        <w:rPr>
          <w:rFonts w:ascii="Times New Roman" w:hAnsi="Times New Roman"/>
          <w:sz w:val="24"/>
          <w:szCs w:val="24"/>
        </w:rPr>
        <w:t>, come partner  tecnologico, fornitore dell’infrastruttura 5G.</w:t>
      </w:r>
    </w:p>
    <w:p w14:paraId="4B502B57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La dimostrazione al pubblico dei primi risultati dello studio realizzato nell’ambito di </w:t>
      </w:r>
      <w:r>
        <w:rPr>
          <w:rFonts w:ascii="Times New Roman" w:hAnsi="Times New Roman"/>
          <w:b/>
          <w:bCs/>
          <w:sz w:val="24"/>
          <w:szCs w:val="24"/>
        </w:rPr>
        <w:t>Prato Phygital</w:t>
      </w:r>
      <w:r>
        <w:rPr>
          <w:rFonts w:ascii="Times New Roman" w:hAnsi="Times New Roman"/>
          <w:sz w:val="24"/>
          <w:szCs w:val="24"/>
        </w:rPr>
        <w:t xml:space="preserve">, si terrà </w:t>
      </w:r>
      <w:r>
        <w:rPr>
          <w:rFonts w:ascii="Times New Roman" w:hAnsi="Times New Roman"/>
          <w:b/>
          <w:bCs/>
          <w:sz w:val="24"/>
          <w:szCs w:val="24"/>
        </w:rPr>
        <w:t>lunedì 5 giugno, al cinema La Compagnia di Firenze</w:t>
      </w:r>
      <w:r>
        <w:rPr>
          <w:rFonts w:ascii="Times New Roman" w:hAnsi="Times New Roman"/>
          <w:sz w:val="24"/>
          <w:szCs w:val="24"/>
        </w:rPr>
        <w:t xml:space="preserve"> (via Cavour 50/r). Sarà mostrato al pubblico un video, realizzato da Fondazione Sistema Toscana, che tra realtà immersive, virtuali e live action, vedrà protagonista l’attore </w:t>
      </w:r>
      <w:r>
        <w:rPr>
          <w:rFonts w:ascii="Times New Roman" w:hAnsi="Times New Roman"/>
          <w:b/>
          <w:bCs/>
          <w:sz w:val="24"/>
          <w:szCs w:val="24"/>
        </w:rPr>
        <w:t>Massimo Poggio</w:t>
      </w:r>
      <w:r>
        <w:rPr>
          <w:rFonts w:ascii="Times New Roman" w:hAnsi="Times New Roman"/>
          <w:sz w:val="24"/>
          <w:szCs w:val="24"/>
        </w:rPr>
        <w:t>.</w:t>
      </w:r>
    </w:p>
    <w:p w14:paraId="5D9B8823" w14:textId="77777777" w:rsidR="00CA2FC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Elementi scenografici, sia fisici che digitali, grazie all’utilizzo dei tessuti scelti negli archivi di Marini e del Museo del Tessuto, insieme ai copricapo della collezione Costumi Medicei di Manifatture Digitali Cinema, sono trattati con apposite tecnologie e scanner che li hanno trasferiti dal mondo fisico a quello digitale e, grazie a un software, codificati in modelli matematici, in modo che siano riproducibili e adattabili a una molteplicità di impieghi. </w:t>
      </w:r>
    </w:p>
    <w:p w14:paraId="32C29742" w14:textId="77777777" w:rsidR="00CA2FC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Phygital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indica proprio questo: la possibilità di un’osmosi fra il mondo reale e quello digitale. La peculiarità e il pregio di questo progetto è una dimostrazione semplice delle applicazioni concrete delle nuove tecnologie: per le imprese, rendendo riproducibili, modificabili e commerciabili i loro prodotti, in un modo innovativo ed economicamente vantaggioso; per il mondo della formazione, sia essa scolastica, universitaria, oppure destinata al personale delle aziende, rendendo possibile una didattica a distanza molto più coinvolgente ed efficace di quella esistente.</w:t>
      </w:r>
    </w:p>
    <w:p w14:paraId="6E319212" w14:textId="77777777" w:rsidR="00CA2FCA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Prato Phygital, lunedì 5 giugno, ore 10.00, Cinema La Compagnia, Firenze</w:t>
      </w:r>
    </w:p>
    <w:p w14:paraId="7EBDA73C" w14:textId="77777777" w:rsidR="00CA2FCA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Programma</w:t>
      </w:r>
    </w:p>
    <w:p w14:paraId="4CC59BD0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10.15: Saluti istituzionali</w:t>
      </w:r>
    </w:p>
    <w:p w14:paraId="53F74D82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10.30: Proiezione del video “Gli archivi storici, sia museali che d‘impresa: interazioni tra fisico e digitale nell’esperienza del Metaverso”.</w:t>
      </w:r>
    </w:p>
    <w:p w14:paraId="516550FD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ore 10.45: Tavola rotonda a cura di PRISMA. </w:t>
      </w:r>
    </w:p>
    <w:p w14:paraId="36E0CECE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Partecipano: </w:t>
      </w:r>
    </w:p>
    <w:p w14:paraId="696A86F5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Guglielmo Boggia, Immerxive</w:t>
      </w:r>
    </w:p>
    <w:p w14:paraId="36C841D7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Fabrizio Brasca, Innovation Manager - Wind Tre</w:t>
      </w:r>
    </w:p>
    <w:p w14:paraId="3B92B0F8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Elisabetta Cianfanelli, Professore Ordinario Università degli Studi di Firenze</w:t>
      </w:r>
    </w:p>
    <w:p w14:paraId="059BE819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Luigi Formicola, PM MDC - Fondazione Sistema Toscana</w:t>
      </w:r>
    </w:p>
    <w:p w14:paraId="4923BDEE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Filippo Guarini, Direttore Fondazione Museo del Tessuto di Prato</w:t>
      </w:r>
    </w:p>
    <w:p w14:paraId="7B3A2BCC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Francesco Marini, Marini Industrie</w:t>
      </w:r>
    </w:p>
    <w:p w14:paraId="01AF373C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Lorenzo Mucchi, Professore Associato PIN - Polo Universitario Città di Prato</w:t>
      </w:r>
    </w:p>
    <w:p w14:paraId="39E6B1AB" w14:textId="77777777" w:rsidR="00CA2FC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Benedetta Squittieri, Assessora al bilancio, sviluppo economico, innovazione e agenda digitale, personale - Comune di Prato</w:t>
      </w:r>
    </w:p>
    <w:p w14:paraId="623AC1CA" w14:textId="77777777" w:rsidR="00CA2FCA" w:rsidRDefault="00000000">
      <w:pPr>
        <w:rPr>
          <w:rStyle w:val="Nessuno"/>
          <w:rFonts w:ascii="Times New Roman" w:eastAsia="Times New Roman" w:hAnsi="Times New Roman" w:cs="Times New Roman"/>
          <w:b/>
          <w:bCs/>
          <w:color w:val="222222"/>
          <w:sz w:val="24"/>
          <w:szCs w:val="24"/>
          <w:u w:color="222222"/>
        </w:rPr>
      </w:pPr>
      <w:r>
        <w:rPr>
          <w:rFonts w:ascii="Times New Roman" w:hAnsi="Times New Roman"/>
          <w:sz w:val="24"/>
          <w:szCs w:val="24"/>
        </w:rPr>
        <w:t xml:space="preserve">L’ingresso all’evento </w:t>
      </w:r>
      <w:r>
        <w:rPr>
          <w:rFonts w:ascii="Times New Roman" w:hAnsi="Times New Roman"/>
          <w:i/>
          <w:iCs/>
          <w:sz w:val="24"/>
          <w:szCs w:val="24"/>
        </w:rPr>
        <w:t xml:space="preserve">Prato Phygital </w:t>
      </w:r>
      <w:r>
        <w:rPr>
          <w:rFonts w:ascii="Times New Roman" w:hAnsi="Times New Roman"/>
          <w:sz w:val="24"/>
          <w:szCs w:val="24"/>
        </w:rPr>
        <w:t xml:space="preserve">è libero su prenotazione scrivendo a </w:t>
      </w:r>
      <w:hyperlink r:id="rId7" w:history="1">
        <w:r>
          <w:rPr>
            <w:rStyle w:val="Hyperlink0"/>
            <w:rFonts w:eastAsia="Arial Unicode MS"/>
          </w:rPr>
          <w:t>pratophygital@fst.it</w:t>
        </w:r>
      </w:hyperlink>
      <w:r>
        <w:rPr>
          <w:rStyle w:val="Nessuno"/>
          <w:rFonts w:ascii="Times New Roman" w:hAnsi="Times New Roman"/>
          <w:b/>
          <w:bCs/>
          <w:color w:val="222222"/>
          <w:sz w:val="24"/>
          <w:szCs w:val="24"/>
          <w:u w:color="222222"/>
        </w:rPr>
        <w:t> </w:t>
      </w:r>
    </w:p>
    <w:p w14:paraId="03295CF8" w14:textId="77777777" w:rsidR="00CA2FCA" w:rsidRDefault="00CA2FCA">
      <w:pPr>
        <w:rPr>
          <w:rStyle w:val="Nessuno"/>
          <w:color w:val="222222"/>
          <w:u w:color="222222"/>
        </w:rPr>
      </w:pPr>
    </w:p>
    <w:p w14:paraId="64E04FDD" w14:textId="77777777" w:rsidR="00CA2FCA" w:rsidRDefault="00000000">
      <w:pPr>
        <w:jc w:val="center"/>
      </w:pPr>
      <w:r>
        <w:rPr>
          <w:rStyle w:val="Nessuno"/>
          <w:rFonts w:ascii="Times New Roman" w:hAnsi="Times New Roman"/>
          <w:sz w:val="24"/>
          <w:szCs w:val="24"/>
        </w:rPr>
        <w:t>Resp. Ufficio stampa Area Cinema Fst – Elisabetta Vagaggini – e.vagaggini@fst.it</w:t>
      </w:r>
    </w:p>
    <w:sectPr w:rsidR="00CA2FCA">
      <w:headerReference w:type="default" r:id="rId8"/>
      <w:footerReference w:type="default" r:id="rId9"/>
      <w:pgSz w:w="11900" w:h="16840"/>
      <w:pgMar w:top="85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BE20" w14:textId="77777777" w:rsidR="00B876D3" w:rsidRDefault="00B876D3">
      <w:pPr>
        <w:spacing w:after="0" w:line="240" w:lineRule="auto"/>
      </w:pPr>
      <w:r>
        <w:separator/>
      </w:r>
    </w:p>
  </w:endnote>
  <w:endnote w:type="continuationSeparator" w:id="0">
    <w:p w14:paraId="6A94B53C" w14:textId="77777777" w:rsidR="00B876D3" w:rsidRDefault="00B8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7DD8" w14:textId="77777777" w:rsidR="00CA2FCA" w:rsidRDefault="00CA2FC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24A9" w14:textId="77777777" w:rsidR="00B876D3" w:rsidRDefault="00B876D3">
      <w:pPr>
        <w:spacing w:after="0" w:line="240" w:lineRule="auto"/>
      </w:pPr>
      <w:r>
        <w:separator/>
      </w:r>
    </w:p>
  </w:footnote>
  <w:footnote w:type="continuationSeparator" w:id="0">
    <w:p w14:paraId="5A8CAECC" w14:textId="77777777" w:rsidR="00B876D3" w:rsidRDefault="00B8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C3B4" w14:textId="77777777" w:rsidR="00CA2FCA" w:rsidRDefault="00CA2FC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CA"/>
    <w:rsid w:val="0057270F"/>
    <w:rsid w:val="005C61A9"/>
    <w:rsid w:val="006F1BD9"/>
    <w:rsid w:val="00B876D3"/>
    <w:rsid w:val="00C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1AA0"/>
  <w15:docId w15:val="{952B6B80-6ED0-4341-870A-3F501CE5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widowControl w:val="0"/>
    </w:pPr>
    <w:rPr>
      <w:rFonts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outline w:val="0"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atophygital@fs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4038</Characters>
  <Application>Microsoft Office Word</Application>
  <DocSecurity>0</DocSecurity>
  <Lines>70</Lines>
  <Paragraphs>36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 Vagaggini</cp:lastModifiedBy>
  <cp:revision>2</cp:revision>
  <dcterms:created xsi:type="dcterms:W3CDTF">2023-05-31T14:38:00Z</dcterms:created>
  <dcterms:modified xsi:type="dcterms:W3CDTF">2023-05-31T14:38:00Z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2e500083616cc0da7ab3449444282c82ca7df56cdb99d5810f605be6ca541621</vt:lpwstr>
  </property>
</Properties>
</file>