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35CB" w14:textId="2CEF10F2" w:rsidR="0072290F" w:rsidRPr="0072290F" w:rsidRDefault="0072290F" w:rsidP="0072290F">
      <w:pPr>
        <w:shd w:val="clear" w:color="auto" w:fill="FFFFFF"/>
        <w:spacing w:line="21" w:lineRule="atLeast"/>
        <w:jc w:val="center"/>
        <w:rPr>
          <w:rFonts w:ascii="Arial" w:eastAsia="Times New Roman" w:hAnsi="Arial" w:cs="Arial"/>
          <w:b/>
          <w:bCs/>
          <w:color w:val="1A1A1A"/>
          <w:sz w:val="26"/>
          <w:szCs w:val="26"/>
        </w:rPr>
      </w:pPr>
      <w:r w:rsidRPr="0072290F">
        <w:rPr>
          <w:rFonts w:ascii="Arial" w:eastAsia="Times New Roman" w:hAnsi="Arial" w:cs="Arial"/>
          <w:b/>
          <w:bCs/>
          <w:color w:val="1A1A1A"/>
          <w:sz w:val="26"/>
          <w:szCs w:val="26"/>
        </w:rPr>
        <w:t>Al via "Prato Phygital":</w:t>
      </w:r>
    </w:p>
    <w:p w14:paraId="72B68083" w14:textId="6979F334" w:rsidR="0072290F" w:rsidRPr="0072290F" w:rsidRDefault="0072290F" w:rsidP="0072290F">
      <w:pPr>
        <w:shd w:val="clear" w:color="auto" w:fill="FFFFFF"/>
        <w:spacing w:line="21" w:lineRule="atLeast"/>
        <w:jc w:val="center"/>
        <w:rPr>
          <w:rFonts w:ascii="Arial" w:eastAsia="Times New Roman" w:hAnsi="Arial" w:cs="Arial"/>
          <w:color w:val="1A1A1A"/>
          <w:sz w:val="26"/>
          <w:szCs w:val="26"/>
        </w:rPr>
      </w:pPr>
      <w:r w:rsidRPr="0072290F">
        <w:rPr>
          <w:rFonts w:ascii="Arial" w:eastAsia="Times New Roman" w:hAnsi="Arial" w:cs="Arial"/>
          <w:b/>
          <w:bCs/>
          <w:color w:val="1A1A1A"/>
          <w:sz w:val="26"/>
          <w:szCs w:val="26"/>
        </w:rPr>
        <w:t>Fondazione Sistema Toscana, capofila di una cordata di enti e imprese, vince il Bando MISE per 1 milione di euro</w:t>
      </w:r>
      <w:r w:rsidRPr="0072290F">
        <w:rPr>
          <w:rFonts w:ascii="Arial" w:eastAsia="Times New Roman" w:hAnsi="Arial" w:cs="Arial"/>
          <w:color w:val="1A1A1A"/>
          <w:sz w:val="26"/>
          <w:szCs w:val="26"/>
        </w:rPr>
        <w:t xml:space="preserve"> </w:t>
      </w:r>
      <w:r w:rsidRPr="0072290F">
        <w:rPr>
          <w:rFonts w:ascii="Arial" w:eastAsia="Times New Roman" w:hAnsi="Arial" w:cs="Arial"/>
          <w:b/>
          <w:bCs/>
          <w:color w:val="1A1A1A"/>
          <w:sz w:val="26"/>
          <w:szCs w:val="26"/>
        </w:rPr>
        <w:t xml:space="preserve">finalizzato alla realizzazione di progetti digitali al servizio del manifatturiero e fruibili grazie </w:t>
      </w:r>
      <w:r w:rsidR="00001BE4">
        <w:rPr>
          <w:rFonts w:ascii="Arial" w:eastAsia="Times New Roman" w:hAnsi="Arial" w:cs="Arial"/>
          <w:b/>
          <w:bCs/>
          <w:color w:val="1A1A1A"/>
          <w:sz w:val="26"/>
          <w:szCs w:val="26"/>
        </w:rPr>
        <w:t>all</w:t>
      </w:r>
      <w:r w:rsidRPr="0072290F">
        <w:rPr>
          <w:rFonts w:ascii="Arial" w:eastAsia="Times New Roman" w:hAnsi="Arial" w:cs="Arial"/>
          <w:b/>
          <w:bCs/>
          <w:color w:val="1A1A1A"/>
          <w:sz w:val="26"/>
          <w:szCs w:val="26"/>
        </w:rPr>
        <w:t>a tecnologia 5G</w:t>
      </w:r>
    </w:p>
    <w:p w14:paraId="1C859004" w14:textId="77777777" w:rsidR="00001BE4" w:rsidRPr="00266AFE" w:rsidRDefault="00001BE4" w:rsidP="00001BE4">
      <w:pPr>
        <w:shd w:val="clear" w:color="auto" w:fill="FFFFFF"/>
        <w:spacing w:line="21" w:lineRule="atLeast"/>
        <w:jc w:val="both"/>
        <w:rPr>
          <w:rFonts w:ascii="Arial" w:eastAsia="Times New Roman" w:hAnsi="Arial" w:cs="Arial"/>
          <w:color w:val="1A1A1A"/>
          <w:sz w:val="20"/>
          <w:szCs w:val="20"/>
        </w:rPr>
      </w:pPr>
    </w:p>
    <w:p w14:paraId="4AF2B7D4" w14:textId="14CAA8C2" w:rsidR="00001BE4" w:rsidRPr="00266AFE" w:rsidRDefault="00001BE4" w:rsidP="00001BE4">
      <w:pPr>
        <w:spacing w:line="21" w:lineRule="atLeast"/>
        <w:jc w:val="both"/>
        <w:rPr>
          <w:rFonts w:ascii="Arial" w:eastAsia="Times New Roman" w:hAnsi="Arial" w:cs="Arial"/>
          <w:color w:val="1A1A1A"/>
          <w:sz w:val="20"/>
          <w:szCs w:val="20"/>
        </w:rPr>
      </w:pPr>
      <w:r w:rsidRPr="00266AFE">
        <w:rPr>
          <w:rFonts w:ascii="Arial" w:eastAsia="Times New Roman" w:hAnsi="Arial" w:cs="Arial"/>
          <w:b/>
          <w:bCs/>
          <w:color w:val="1A1A1A"/>
          <w:sz w:val="20"/>
          <w:szCs w:val="20"/>
        </w:rPr>
        <w:t>Manifatture Digitali Cinema Prato</w:t>
      </w:r>
      <w:r w:rsidRPr="00266AFE">
        <w:rPr>
          <w:rFonts w:ascii="Arial" w:eastAsia="Times New Roman" w:hAnsi="Arial" w:cs="Arial"/>
          <w:color w:val="1A1A1A"/>
          <w:sz w:val="20"/>
          <w:szCs w:val="20"/>
        </w:rPr>
        <w:t xml:space="preserve">, l’infrastruttura a sostegno delle produzioni audiovisive di </w:t>
      </w:r>
      <w:r w:rsidRPr="00266AFE">
        <w:rPr>
          <w:rFonts w:ascii="Arial" w:eastAsia="Times New Roman" w:hAnsi="Arial" w:cs="Arial"/>
          <w:b/>
          <w:bCs/>
          <w:color w:val="1A1A1A"/>
          <w:sz w:val="20"/>
          <w:szCs w:val="20"/>
        </w:rPr>
        <w:t>Fondazione Sistema Toscana</w:t>
      </w:r>
      <w:r w:rsidRPr="00266AFE">
        <w:rPr>
          <w:rFonts w:ascii="Arial" w:eastAsia="Times New Roman" w:hAnsi="Arial" w:cs="Arial"/>
          <w:color w:val="1A1A1A"/>
          <w:sz w:val="20"/>
          <w:szCs w:val="20"/>
        </w:rPr>
        <w:t xml:space="preserve"> attiva dal 2017 nella sede del complesso di Santa Caterina, sarà protagonista di un progetto avveniristico che unisce la storica vocazione del tessile della città toscana alle più avanzate tecnologie digitali, il tutto al servizio del settore manifatturiero. Il progetto si chiama “</w:t>
      </w:r>
      <w:r w:rsidRPr="00266AFE">
        <w:rPr>
          <w:rFonts w:ascii="Arial" w:eastAsia="Times New Roman" w:hAnsi="Arial" w:cs="Arial"/>
          <w:b/>
          <w:bCs/>
          <w:color w:val="1A1A1A"/>
          <w:sz w:val="20"/>
          <w:szCs w:val="20"/>
        </w:rPr>
        <w:t>Prato Phygital”</w:t>
      </w:r>
      <w:r w:rsidRPr="00266AFE">
        <w:rPr>
          <w:rFonts w:ascii="Arial" w:eastAsia="Times New Roman" w:hAnsi="Arial" w:cs="Arial"/>
          <w:color w:val="1A1A1A"/>
          <w:sz w:val="20"/>
          <w:szCs w:val="20"/>
        </w:rPr>
        <w:t xml:space="preserve"> e potrà contare sul finanziamento del Bando MISE - Direzione Generale per i Servizi di Comunicazione Elettronica di </w:t>
      </w:r>
      <w:r w:rsidRPr="00266AFE">
        <w:rPr>
          <w:rFonts w:ascii="Arial" w:eastAsia="Times New Roman" w:hAnsi="Arial" w:cs="Arial"/>
          <w:b/>
          <w:bCs/>
          <w:color w:val="1A1A1A"/>
          <w:sz w:val="20"/>
          <w:szCs w:val="20"/>
        </w:rPr>
        <w:t>1 milione di euro</w:t>
      </w:r>
      <w:r>
        <w:rPr>
          <w:rFonts w:ascii="Arial" w:eastAsia="Times New Roman" w:hAnsi="Arial" w:cs="Arial"/>
          <w:color w:val="1A1A1A"/>
          <w:sz w:val="20"/>
          <w:szCs w:val="20"/>
        </w:rPr>
        <w:t xml:space="preserve"> </w:t>
      </w:r>
      <w:r w:rsidRPr="00266AFE">
        <w:rPr>
          <w:rFonts w:ascii="Arial" w:eastAsia="Times New Roman" w:hAnsi="Arial" w:cs="Arial"/>
          <w:color w:val="1A1A1A"/>
          <w:sz w:val="20"/>
          <w:szCs w:val="20"/>
        </w:rPr>
        <w:t>che Fondazione Sistema Toscana si è aggiudicata come capofila di un raggruppamento di istituzioni e imprese nazionali di altissimo livello.</w:t>
      </w:r>
    </w:p>
    <w:p w14:paraId="5C8319B4" w14:textId="77777777" w:rsidR="00001BE4" w:rsidRPr="00266AFE" w:rsidRDefault="00001BE4" w:rsidP="00001BE4">
      <w:pPr>
        <w:spacing w:line="21" w:lineRule="atLeast"/>
        <w:jc w:val="both"/>
        <w:rPr>
          <w:rFonts w:ascii="Arial" w:eastAsia="Times New Roman" w:hAnsi="Arial" w:cs="Arial"/>
          <w:color w:val="1A1A1A"/>
          <w:sz w:val="20"/>
          <w:szCs w:val="20"/>
        </w:rPr>
      </w:pPr>
    </w:p>
    <w:p w14:paraId="2C7DF87E" w14:textId="2DC475F2" w:rsidR="00001BE4" w:rsidRPr="00266AFE" w:rsidRDefault="00001BE4" w:rsidP="00001BE4">
      <w:pPr>
        <w:spacing w:line="21" w:lineRule="atLeast"/>
        <w:jc w:val="both"/>
        <w:rPr>
          <w:rFonts w:ascii="Arial" w:eastAsia="Times New Roman" w:hAnsi="Arial" w:cs="Arial"/>
          <w:b/>
          <w:bCs/>
          <w:color w:val="1A1A1A"/>
          <w:sz w:val="20"/>
          <w:szCs w:val="20"/>
        </w:rPr>
      </w:pPr>
      <w:r w:rsidRPr="00266AFE">
        <w:rPr>
          <w:rFonts w:ascii="Arial" w:eastAsia="Times New Roman" w:hAnsi="Arial" w:cs="Arial"/>
          <w:color w:val="1A1A1A"/>
          <w:sz w:val="20"/>
          <w:szCs w:val="20"/>
        </w:rPr>
        <w:t xml:space="preserve">Ad essere coinvolti nella cordata di “Prato Phygital” sono una rosa di realtà, che vanno dagli enti pubblici a istituzioni culturali, da realtà industriali e case di produzione audiovisiva fino alle </w:t>
      </w:r>
      <w:proofErr w:type="spellStart"/>
      <w:r w:rsidRPr="00266AFE">
        <w:rPr>
          <w:rFonts w:ascii="Arial" w:eastAsia="Times New Roman" w:hAnsi="Arial" w:cs="Arial"/>
          <w:color w:val="1A1A1A"/>
          <w:sz w:val="20"/>
          <w:szCs w:val="20"/>
        </w:rPr>
        <w:t>factory</w:t>
      </w:r>
      <w:proofErr w:type="spellEnd"/>
      <w:r w:rsidRPr="00266AFE">
        <w:rPr>
          <w:rFonts w:ascii="Arial" w:eastAsia="Times New Roman" w:hAnsi="Arial" w:cs="Arial"/>
          <w:color w:val="1A1A1A"/>
          <w:sz w:val="20"/>
          <w:szCs w:val="20"/>
        </w:rPr>
        <w:t xml:space="preserve"> del digitale. Nel dettaglio: </w:t>
      </w:r>
      <w:r w:rsidRPr="00266AFE">
        <w:rPr>
          <w:rFonts w:ascii="Arial" w:eastAsia="Times New Roman" w:hAnsi="Arial" w:cs="Arial"/>
          <w:b/>
          <w:bCs/>
          <w:color w:val="1A1A1A"/>
          <w:sz w:val="20"/>
          <w:szCs w:val="20"/>
        </w:rPr>
        <w:t>il Comune di Prato, il Dipartimento di Architettura (DIDA) Università di Firenze</w:t>
      </w:r>
      <w:r>
        <w:rPr>
          <w:rFonts w:ascii="Arial" w:eastAsia="Times New Roman" w:hAnsi="Arial" w:cs="Arial"/>
          <w:b/>
          <w:bCs/>
          <w:color w:val="1A1A1A"/>
          <w:sz w:val="20"/>
          <w:szCs w:val="20"/>
        </w:rPr>
        <w:t>,</w:t>
      </w:r>
      <w:r w:rsidRPr="00266AFE">
        <w:rPr>
          <w:rFonts w:ascii="Arial" w:eastAsia="Times New Roman" w:hAnsi="Arial" w:cs="Arial"/>
          <w:b/>
          <w:bCs/>
          <w:color w:val="1A1A1A"/>
          <w:sz w:val="20"/>
          <w:szCs w:val="20"/>
        </w:rPr>
        <w:t xml:space="preserve"> il Museo del Tessuto di Prato, PIN - Polo Universitario Città di Prato, Wind Tre Spa, Indiana Production Spa, EDI - Effetti Digitali Italia </w:t>
      </w:r>
      <w:proofErr w:type="spellStart"/>
      <w:r w:rsidRPr="00266AFE">
        <w:rPr>
          <w:rFonts w:ascii="Arial" w:eastAsia="Times New Roman" w:hAnsi="Arial" w:cs="Arial"/>
          <w:b/>
          <w:bCs/>
          <w:color w:val="1A1A1A"/>
          <w:sz w:val="20"/>
          <w:szCs w:val="20"/>
        </w:rPr>
        <w:t>Srl</w:t>
      </w:r>
      <w:proofErr w:type="spellEnd"/>
      <w:r w:rsidRPr="00266AFE">
        <w:rPr>
          <w:rFonts w:ascii="Arial" w:eastAsia="Times New Roman" w:hAnsi="Arial" w:cs="Arial"/>
          <w:b/>
          <w:bCs/>
          <w:color w:val="1A1A1A"/>
          <w:sz w:val="20"/>
          <w:szCs w:val="20"/>
        </w:rPr>
        <w:t xml:space="preserve">, Marini Industrie Spa, </w:t>
      </w:r>
      <w:proofErr w:type="spellStart"/>
      <w:r w:rsidRPr="00266AFE">
        <w:rPr>
          <w:rFonts w:ascii="Arial" w:eastAsia="Times New Roman" w:hAnsi="Arial" w:cs="Arial"/>
          <w:b/>
          <w:bCs/>
          <w:color w:val="1A1A1A"/>
          <w:sz w:val="20"/>
          <w:szCs w:val="20"/>
        </w:rPr>
        <w:t>Immerxive</w:t>
      </w:r>
      <w:proofErr w:type="spellEnd"/>
      <w:r w:rsidRPr="00266AFE">
        <w:rPr>
          <w:rFonts w:ascii="Arial" w:eastAsia="Times New Roman" w:hAnsi="Arial" w:cs="Arial"/>
          <w:b/>
          <w:bCs/>
          <w:color w:val="1A1A1A"/>
          <w:sz w:val="20"/>
          <w:szCs w:val="20"/>
        </w:rPr>
        <w:t xml:space="preserve"> </w:t>
      </w:r>
      <w:proofErr w:type="spellStart"/>
      <w:r w:rsidRPr="00266AFE">
        <w:rPr>
          <w:rFonts w:ascii="Arial" w:eastAsia="Times New Roman" w:hAnsi="Arial" w:cs="Arial"/>
          <w:b/>
          <w:bCs/>
          <w:color w:val="1A1A1A"/>
          <w:sz w:val="20"/>
          <w:szCs w:val="20"/>
        </w:rPr>
        <w:t>Srl</w:t>
      </w:r>
      <w:proofErr w:type="spellEnd"/>
      <w:r w:rsidRPr="00266AFE">
        <w:rPr>
          <w:rFonts w:ascii="Arial" w:eastAsia="Times New Roman" w:hAnsi="Arial" w:cs="Arial"/>
          <w:b/>
          <w:bCs/>
          <w:color w:val="1A1A1A"/>
          <w:sz w:val="20"/>
          <w:szCs w:val="20"/>
        </w:rPr>
        <w:t>.</w:t>
      </w:r>
    </w:p>
    <w:p w14:paraId="77B2B50A" w14:textId="77777777" w:rsidR="00001BE4" w:rsidRPr="00266AFE" w:rsidRDefault="00001BE4" w:rsidP="00001BE4">
      <w:pPr>
        <w:spacing w:line="21" w:lineRule="atLeast"/>
        <w:jc w:val="both"/>
        <w:rPr>
          <w:rFonts w:ascii="Arial" w:eastAsia="Times New Roman" w:hAnsi="Arial" w:cs="Arial"/>
          <w:b/>
          <w:bCs/>
          <w:color w:val="1A1A1A"/>
          <w:sz w:val="20"/>
          <w:szCs w:val="20"/>
        </w:rPr>
      </w:pPr>
    </w:p>
    <w:p w14:paraId="1DD83479" w14:textId="77777777" w:rsidR="00001BE4" w:rsidRPr="00266AFE" w:rsidRDefault="00001BE4" w:rsidP="00001BE4">
      <w:pPr>
        <w:spacing w:line="21" w:lineRule="atLeast"/>
        <w:jc w:val="both"/>
        <w:rPr>
          <w:rFonts w:ascii="Arial" w:eastAsia="Times New Roman" w:hAnsi="Arial" w:cs="Arial"/>
          <w:color w:val="1A1A1A"/>
          <w:sz w:val="20"/>
          <w:szCs w:val="20"/>
        </w:rPr>
      </w:pPr>
      <w:r w:rsidRPr="00266AFE">
        <w:rPr>
          <w:rFonts w:ascii="Arial" w:eastAsia="Times New Roman" w:hAnsi="Arial" w:cs="Arial"/>
          <w:b/>
          <w:bCs/>
          <w:color w:val="1A1A1A"/>
          <w:sz w:val="20"/>
          <w:szCs w:val="20"/>
        </w:rPr>
        <w:t>“Prato Phygital”</w:t>
      </w:r>
      <w:r w:rsidRPr="00266AFE">
        <w:rPr>
          <w:rFonts w:ascii="Arial" w:eastAsia="Times New Roman" w:hAnsi="Arial" w:cs="Arial"/>
          <w:color w:val="1A1A1A"/>
          <w:sz w:val="20"/>
          <w:szCs w:val="20"/>
        </w:rPr>
        <w:t>, nel giro di 12 mesi, quindi entro giugno 2023, utilizzerà i finanziamenti del bando per una serie di azioni che vedranno come fulcro proprio Manifatture Digitali Cinema Prato.</w:t>
      </w:r>
    </w:p>
    <w:p w14:paraId="0A61D8E8" w14:textId="77777777" w:rsidR="00001BE4" w:rsidRPr="00266AFE" w:rsidRDefault="00001BE4" w:rsidP="00001BE4">
      <w:pPr>
        <w:spacing w:line="21" w:lineRule="atLeast"/>
        <w:jc w:val="both"/>
        <w:rPr>
          <w:rFonts w:ascii="Arial" w:eastAsia="Times New Roman" w:hAnsi="Arial" w:cs="Arial"/>
          <w:color w:val="1A1A1A"/>
          <w:sz w:val="20"/>
          <w:szCs w:val="20"/>
        </w:rPr>
      </w:pPr>
    </w:p>
    <w:p w14:paraId="66CAF2AD" w14:textId="77777777" w:rsidR="00001BE4" w:rsidRPr="00266AFE" w:rsidRDefault="00001BE4" w:rsidP="00001BE4">
      <w:pPr>
        <w:spacing w:line="21" w:lineRule="atLeast"/>
        <w:jc w:val="both"/>
        <w:rPr>
          <w:rFonts w:ascii="Arial" w:eastAsia="Times New Roman" w:hAnsi="Arial" w:cs="Arial"/>
          <w:color w:val="1A1A1A"/>
          <w:sz w:val="20"/>
          <w:szCs w:val="20"/>
        </w:rPr>
      </w:pPr>
      <w:r w:rsidRPr="00266AFE">
        <w:rPr>
          <w:rFonts w:ascii="Arial" w:eastAsia="Times New Roman" w:hAnsi="Arial" w:cs="Arial"/>
          <w:color w:val="1A1A1A"/>
          <w:sz w:val="20"/>
          <w:szCs w:val="20"/>
        </w:rPr>
        <w:t xml:space="preserve">Il primo step vedrà la </w:t>
      </w:r>
      <w:r w:rsidRPr="00266AFE">
        <w:rPr>
          <w:rFonts w:ascii="Arial" w:eastAsia="Times New Roman" w:hAnsi="Arial" w:cs="Arial"/>
          <w:b/>
          <w:bCs/>
          <w:color w:val="1A1A1A"/>
          <w:sz w:val="20"/>
          <w:szCs w:val="20"/>
        </w:rPr>
        <w:t>digitalizzazione e traduzione in modelli matematici riproducibili una serie di tessuti</w:t>
      </w:r>
      <w:r w:rsidRPr="00266AFE">
        <w:rPr>
          <w:rFonts w:ascii="Arial" w:eastAsia="Times New Roman" w:hAnsi="Arial" w:cs="Arial"/>
          <w:color w:val="1A1A1A"/>
          <w:sz w:val="20"/>
          <w:szCs w:val="20"/>
        </w:rPr>
        <w:t xml:space="preserve"> selezionati dagli archivi di </w:t>
      </w:r>
      <w:r w:rsidRPr="00266AFE">
        <w:rPr>
          <w:rFonts w:ascii="Arial" w:eastAsia="Times New Roman" w:hAnsi="Arial" w:cs="Arial"/>
          <w:b/>
          <w:bCs/>
          <w:color w:val="1A1A1A"/>
          <w:sz w:val="20"/>
          <w:szCs w:val="20"/>
        </w:rPr>
        <w:t>Marini Industrie e del Museo del Tessuto di Prato</w:t>
      </w:r>
      <w:r w:rsidRPr="00266AFE">
        <w:rPr>
          <w:rFonts w:ascii="Arial" w:eastAsia="Times New Roman" w:hAnsi="Arial" w:cs="Arial"/>
          <w:color w:val="1A1A1A"/>
          <w:sz w:val="20"/>
          <w:szCs w:val="20"/>
        </w:rPr>
        <w:t xml:space="preserve">, oltre ad alcuni copricapi scelti fra la collezione di costumi rinascimentali di Manifatture Digitali Cinema di Toscana Film Commission. Questa delicata fase del progetto verrà curata dal Dipartimento di Architettura DIDA sotto la guida della prof.ssa Elisabetta Cianfanelli e con il supporto di </w:t>
      </w:r>
      <w:proofErr w:type="spellStart"/>
      <w:r w:rsidRPr="00266AFE">
        <w:rPr>
          <w:rFonts w:ascii="Arial" w:eastAsia="Times New Roman" w:hAnsi="Arial" w:cs="Arial"/>
          <w:b/>
          <w:bCs/>
          <w:color w:val="1A1A1A"/>
          <w:sz w:val="20"/>
          <w:szCs w:val="20"/>
        </w:rPr>
        <w:t>Immerxive</w:t>
      </w:r>
      <w:proofErr w:type="spellEnd"/>
      <w:r w:rsidRPr="00266AFE">
        <w:rPr>
          <w:rFonts w:ascii="Arial" w:eastAsia="Times New Roman" w:hAnsi="Arial" w:cs="Arial"/>
          <w:b/>
          <w:bCs/>
          <w:color w:val="1A1A1A"/>
          <w:sz w:val="20"/>
          <w:szCs w:val="20"/>
        </w:rPr>
        <w:t>,</w:t>
      </w:r>
      <w:r w:rsidRPr="00266AFE">
        <w:rPr>
          <w:rFonts w:ascii="Arial" w:eastAsia="Times New Roman" w:hAnsi="Arial" w:cs="Arial"/>
          <w:color w:val="1A1A1A"/>
          <w:sz w:val="20"/>
          <w:szCs w:val="20"/>
        </w:rPr>
        <w:t xml:space="preserve"> startup nata in seno a PRISMA, Casa delle Tecnologie di Prato.</w:t>
      </w:r>
    </w:p>
    <w:p w14:paraId="12CCD21C" w14:textId="77777777" w:rsidR="00001BE4" w:rsidRPr="00266AFE" w:rsidRDefault="00001BE4" w:rsidP="00001BE4">
      <w:pPr>
        <w:spacing w:line="21" w:lineRule="atLeast"/>
        <w:jc w:val="both"/>
        <w:rPr>
          <w:rFonts w:ascii="Arial" w:eastAsia="Times New Roman" w:hAnsi="Arial" w:cs="Arial"/>
          <w:color w:val="1A1A1A"/>
          <w:sz w:val="20"/>
          <w:szCs w:val="20"/>
        </w:rPr>
      </w:pPr>
    </w:p>
    <w:p w14:paraId="56A527EE" w14:textId="77777777" w:rsidR="00001BE4" w:rsidRPr="00266AFE" w:rsidRDefault="00001BE4" w:rsidP="00001BE4">
      <w:pPr>
        <w:spacing w:line="21" w:lineRule="atLeast"/>
        <w:jc w:val="both"/>
        <w:rPr>
          <w:rFonts w:ascii="Arial" w:eastAsia="Times New Roman" w:hAnsi="Arial" w:cs="Arial"/>
          <w:color w:val="1A1A1A"/>
          <w:sz w:val="20"/>
          <w:szCs w:val="20"/>
        </w:rPr>
      </w:pPr>
      <w:r w:rsidRPr="00266AFE">
        <w:rPr>
          <w:rFonts w:ascii="Arial" w:eastAsia="Times New Roman" w:hAnsi="Arial" w:cs="Arial"/>
          <w:color w:val="1A1A1A"/>
          <w:sz w:val="20"/>
          <w:szCs w:val="20"/>
        </w:rPr>
        <w:t xml:space="preserve">La fase successiva vedrà </w:t>
      </w:r>
      <w:r w:rsidRPr="00266AFE">
        <w:rPr>
          <w:rFonts w:ascii="Arial" w:eastAsia="Times New Roman" w:hAnsi="Arial" w:cs="Arial"/>
          <w:b/>
          <w:bCs/>
          <w:color w:val="1A1A1A"/>
          <w:sz w:val="20"/>
          <w:szCs w:val="20"/>
        </w:rPr>
        <w:t xml:space="preserve">l'utilizzo di queste digitalizzazioni come elementi scenografici che verranno utilizzati per un cortometraggio </w:t>
      </w:r>
      <w:r w:rsidRPr="00266AFE">
        <w:rPr>
          <w:rFonts w:ascii="Arial" w:eastAsia="Times New Roman" w:hAnsi="Arial" w:cs="Arial"/>
          <w:color w:val="1A1A1A"/>
          <w:sz w:val="20"/>
          <w:szCs w:val="20"/>
        </w:rPr>
        <w:t>all’interno di un modello in scala (</w:t>
      </w:r>
      <w:proofErr w:type="spellStart"/>
      <w:r w:rsidRPr="00266AFE">
        <w:rPr>
          <w:rFonts w:ascii="Arial" w:eastAsia="Times New Roman" w:hAnsi="Arial" w:cs="Arial"/>
          <w:color w:val="1A1A1A"/>
          <w:sz w:val="20"/>
          <w:szCs w:val="20"/>
        </w:rPr>
        <w:t>mock</w:t>
      </w:r>
      <w:proofErr w:type="spellEnd"/>
      <w:r w:rsidRPr="00266AFE">
        <w:rPr>
          <w:rFonts w:ascii="Arial" w:eastAsia="Times New Roman" w:hAnsi="Arial" w:cs="Arial"/>
          <w:color w:val="1A1A1A"/>
          <w:sz w:val="20"/>
          <w:szCs w:val="20"/>
        </w:rPr>
        <w:t xml:space="preserve">-up) di Teatro di posa per Virtual Production. Il </w:t>
      </w:r>
      <w:proofErr w:type="spellStart"/>
      <w:r w:rsidRPr="00266AFE">
        <w:rPr>
          <w:rFonts w:ascii="Arial" w:eastAsia="Times New Roman" w:hAnsi="Arial" w:cs="Arial"/>
          <w:color w:val="1A1A1A"/>
          <w:sz w:val="20"/>
          <w:szCs w:val="20"/>
        </w:rPr>
        <w:t>mock</w:t>
      </w:r>
      <w:proofErr w:type="spellEnd"/>
      <w:r w:rsidRPr="00266AFE">
        <w:rPr>
          <w:rFonts w:ascii="Arial" w:eastAsia="Times New Roman" w:hAnsi="Arial" w:cs="Arial"/>
          <w:color w:val="1A1A1A"/>
          <w:sz w:val="20"/>
          <w:szCs w:val="20"/>
        </w:rPr>
        <w:t xml:space="preserve">-up verrà allestito all’interno degli spazi di Manifatture Digitali Cinema Prato in via Santa Caterina e la realizzazione sarà affidata a </w:t>
      </w:r>
      <w:r w:rsidRPr="00266AFE">
        <w:rPr>
          <w:rFonts w:ascii="Arial" w:eastAsia="Times New Roman" w:hAnsi="Arial" w:cs="Arial"/>
          <w:b/>
          <w:bCs/>
          <w:color w:val="1A1A1A"/>
          <w:sz w:val="20"/>
          <w:szCs w:val="20"/>
        </w:rPr>
        <w:t>Indiana Production e a Effetti Digitali Cinema.</w:t>
      </w:r>
    </w:p>
    <w:p w14:paraId="18F9B24D" w14:textId="77777777" w:rsidR="00001BE4" w:rsidRPr="00266AFE" w:rsidRDefault="00001BE4" w:rsidP="00001BE4">
      <w:pPr>
        <w:spacing w:line="21" w:lineRule="atLeast"/>
        <w:jc w:val="both"/>
        <w:rPr>
          <w:rFonts w:ascii="Arial" w:eastAsia="Times New Roman" w:hAnsi="Arial" w:cs="Arial"/>
          <w:color w:val="1A1A1A"/>
          <w:sz w:val="20"/>
          <w:szCs w:val="20"/>
        </w:rPr>
      </w:pPr>
    </w:p>
    <w:p w14:paraId="3E39E979" w14:textId="77777777" w:rsidR="00001BE4" w:rsidRPr="00266AFE" w:rsidRDefault="00001BE4" w:rsidP="00001BE4">
      <w:pPr>
        <w:spacing w:line="21" w:lineRule="atLeast"/>
        <w:jc w:val="both"/>
        <w:rPr>
          <w:rFonts w:ascii="Arial" w:eastAsia="Times New Roman" w:hAnsi="Arial" w:cs="Arial"/>
          <w:color w:val="1A1A1A"/>
          <w:sz w:val="20"/>
          <w:szCs w:val="20"/>
        </w:rPr>
      </w:pPr>
      <w:r w:rsidRPr="00266AFE">
        <w:rPr>
          <w:rFonts w:ascii="Arial" w:eastAsia="Times New Roman" w:hAnsi="Arial" w:cs="Arial"/>
          <w:color w:val="1A1A1A"/>
          <w:sz w:val="20"/>
          <w:szCs w:val="20"/>
        </w:rPr>
        <w:t xml:space="preserve">La realizzazione di </w:t>
      </w:r>
      <w:r w:rsidRPr="00266AFE">
        <w:rPr>
          <w:rFonts w:ascii="Arial" w:eastAsia="Times New Roman" w:hAnsi="Arial" w:cs="Arial"/>
          <w:b/>
          <w:bCs/>
          <w:color w:val="1A1A1A"/>
          <w:sz w:val="20"/>
          <w:szCs w:val="20"/>
        </w:rPr>
        <w:t xml:space="preserve">un’infrastruttura di </w:t>
      </w:r>
      <w:proofErr w:type="spellStart"/>
      <w:r w:rsidRPr="00266AFE">
        <w:rPr>
          <w:rFonts w:ascii="Arial" w:eastAsia="Times New Roman" w:hAnsi="Arial" w:cs="Arial"/>
          <w:b/>
          <w:bCs/>
          <w:color w:val="1A1A1A"/>
          <w:sz w:val="20"/>
          <w:szCs w:val="20"/>
        </w:rPr>
        <w:t>edge</w:t>
      </w:r>
      <w:proofErr w:type="spellEnd"/>
      <w:r w:rsidRPr="00266AFE">
        <w:rPr>
          <w:rFonts w:ascii="Arial" w:eastAsia="Times New Roman" w:hAnsi="Arial" w:cs="Arial"/>
          <w:b/>
          <w:bCs/>
          <w:color w:val="1A1A1A"/>
          <w:sz w:val="20"/>
          <w:szCs w:val="20"/>
        </w:rPr>
        <w:t xml:space="preserve"> computing</w:t>
      </w:r>
      <w:r w:rsidRPr="00266AFE">
        <w:rPr>
          <w:rFonts w:ascii="Arial" w:eastAsia="Times New Roman" w:hAnsi="Arial" w:cs="Arial"/>
          <w:color w:val="1A1A1A"/>
          <w:sz w:val="20"/>
          <w:szCs w:val="20"/>
        </w:rPr>
        <w:t xml:space="preserve"> completerà le funzionalità della </w:t>
      </w:r>
      <w:r w:rsidRPr="00266AFE">
        <w:rPr>
          <w:rFonts w:ascii="Arial" w:eastAsia="Times New Roman" w:hAnsi="Arial" w:cs="Arial"/>
          <w:b/>
          <w:bCs/>
          <w:color w:val="1A1A1A"/>
          <w:sz w:val="20"/>
          <w:szCs w:val="20"/>
        </w:rPr>
        <w:t>rete 5G</w:t>
      </w:r>
      <w:r w:rsidRPr="00266AFE">
        <w:rPr>
          <w:rFonts w:ascii="Arial" w:eastAsia="Times New Roman" w:hAnsi="Arial" w:cs="Arial"/>
          <w:color w:val="1A1A1A"/>
          <w:sz w:val="20"/>
          <w:szCs w:val="20"/>
        </w:rPr>
        <w:t xml:space="preserve"> di Wind Tre consentendo di assistere in tempo reale a quanto avviene sul set, anche da remoto. Verranno selezionati tre gruppi di spettatori, formati da studenti, imprenditori e giornalisti, che potranno vedere sui loro </w:t>
      </w:r>
      <w:proofErr w:type="gramStart"/>
      <w:r w:rsidRPr="00266AFE">
        <w:rPr>
          <w:rFonts w:ascii="Arial" w:eastAsia="Times New Roman" w:hAnsi="Arial" w:cs="Arial"/>
          <w:color w:val="1A1A1A"/>
          <w:sz w:val="20"/>
          <w:szCs w:val="20"/>
        </w:rPr>
        <w:t>device</w:t>
      </w:r>
      <w:proofErr w:type="gramEnd"/>
      <w:r w:rsidRPr="00266AFE">
        <w:rPr>
          <w:rFonts w:ascii="Arial" w:eastAsia="Times New Roman" w:hAnsi="Arial" w:cs="Arial"/>
          <w:color w:val="1A1A1A"/>
          <w:sz w:val="20"/>
          <w:szCs w:val="20"/>
        </w:rPr>
        <w:t xml:space="preserve"> mobili quello che vede il pubblico fisicamente presente nello Studio di Santa Caterina. Si tratta di step che vedranno protagonisti </w:t>
      </w:r>
      <w:r w:rsidRPr="00266AFE">
        <w:rPr>
          <w:rFonts w:ascii="Arial" w:eastAsia="Times New Roman" w:hAnsi="Arial" w:cs="Arial"/>
          <w:b/>
          <w:bCs/>
          <w:color w:val="1A1A1A"/>
          <w:sz w:val="20"/>
          <w:szCs w:val="20"/>
        </w:rPr>
        <w:t>il PIN - Polo Universitario Città di Prato insieme a Wind Tre.</w:t>
      </w:r>
    </w:p>
    <w:p w14:paraId="4EBE94F5" w14:textId="77777777" w:rsidR="00001BE4" w:rsidRPr="00266AFE" w:rsidRDefault="00001BE4" w:rsidP="00001BE4">
      <w:pPr>
        <w:spacing w:line="21" w:lineRule="atLeast"/>
        <w:jc w:val="both"/>
        <w:rPr>
          <w:rFonts w:ascii="Arial" w:eastAsia="Times New Roman" w:hAnsi="Arial" w:cs="Arial"/>
          <w:color w:val="1A1A1A"/>
          <w:sz w:val="20"/>
          <w:szCs w:val="20"/>
        </w:rPr>
      </w:pPr>
    </w:p>
    <w:p w14:paraId="00655838" w14:textId="77777777" w:rsidR="00001BE4" w:rsidRPr="00266AFE" w:rsidRDefault="00001BE4" w:rsidP="00001BE4">
      <w:pPr>
        <w:spacing w:line="21" w:lineRule="atLeast"/>
        <w:jc w:val="both"/>
        <w:rPr>
          <w:rFonts w:ascii="Arial" w:eastAsia="Times New Roman" w:hAnsi="Arial" w:cs="Arial"/>
          <w:color w:val="1A1A1A"/>
          <w:sz w:val="20"/>
          <w:szCs w:val="20"/>
        </w:rPr>
      </w:pPr>
      <w:r w:rsidRPr="00266AFE">
        <w:rPr>
          <w:rFonts w:ascii="Arial" w:eastAsia="Times New Roman" w:hAnsi="Arial" w:cs="Arial"/>
          <w:color w:val="1A1A1A"/>
          <w:sz w:val="20"/>
          <w:szCs w:val="20"/>
        </w:rPr>
        <w:t>Per condividere il processo messo a punto durante i 12 mesi di attività del progetto, saranno organizzate azioni di disseminazione di “Prato Phygital” curate da PRISMA, Casa delle tecnologie di Prato.</w:t>
      </w:r>
      <w:r w:rsidRPr="00266AFE">
        <w:rPr>
          <w:rFonts w:ascii="Arial" w:eastAsia="Times New Roman" w:hAnsi="Arial" w:cs="Arial"/>
          <w:b/>
          <w:bCs/>
          <w:color w:val="1A1A1A"/>
          <w:sz w:val="20"/>
          <w:szCs w:val="20"/>
        </w:rPr>
        <w:t> La forza di "Prato Phygital” è la sua riproducibilità e la sua capacità di adattamento a vantaggio di tutti i comparti manifatturieri che potranno prenderlo a modello</w:t>
      </w:r>
      <w:r w:rsidRPr="00266AFE">
        <w:rPr>
          <w:rFonts w:ascii="Arial" w:eastAsia="Times New Roman" w:hAnsi="Arial" w:cs="Arial"/>
          <w:color w:val="1A1A1A"/>
          <w:sz w:val="20"/>
          <w:szCs w:val="20"/>
        </w:rPr>
        <w:t xml:space="preserve">, a partire dalle industrie tessili fino a raggiungere tutte le imprese creative del territorio. A coordinare </w:t>
      </w:r>
      <w:proofErr w:type="gramStart"/>
      <w:r w:rsidRPr="00266AFE">
        <w:rPr>
          <w:rFonts w:ascii="Arial" w:eastAsia="Times New Roman" w:hAnsi="Arial" w:cs="Arial"/>
          <w:color w:val="1A1A1A"/>
          <w:sz w:val="20"/>
          <w:szCs w:val="20"/>
        </w:rPr>
        <w:t>tutti i team</w:t>
      </w:r>
      <w:proofErr w:type="gramEnd"/>
      <w:r w:rsidRPr="00266AFE">
        <w:rPr>
          <w:rFonts w:ascii="Arial" w:eastAsia="Times New Roman" w:hAnsi="Arial" w:cs="Arial"/>
          <w:color w:val="1A1A1A"/>
          <w:sz w:val="20"/>
          <w:szCs w:val="20"/>
        </w:rPr>
        <w:t xml:space="preserve"> di lavoro e a relazionarsi con il MISE sarà Fondazione Sistema Toscana. </w:t>
      </w:r>
    </w:p>
    <w:p w14:paraId="4AF60E52" w14:textId="77777777" w:rsidR="00001BE4" w:rsidRPr="00266AFE" w:rsidRDefault="00001BE4" w:rsidP="00001BE4">
      <w:pPr>
        <w:spacing w:line="21" w:lineRule="atLeast"/>
        <w:jc w:val="both"/>
        <w:rPr>
          <w:rFonts w:ascii="Arial" w:eastAsia="Times New Roman" w:hAnsi="Arial" w:cs="Arial"/>
          <w:color w:val="1A1A1A"/>
          <w:sz w:val="20"/>
          <w:szCs w:val="20"/>
        </w:rPr>
      </w:pPr>
    </w:p>
    <w:p w14:paraId="5C903F8C" w14:textId="77777777" w:rsidR="00001BE4" w:rsidRPr="00E04EFC" w:rsidRDefault="00001BE4" w:rsidP="00001BE4">
      <w:pPr>
        <w:spacing w:line="21" w:lineRule="atLeast"/>
        <w:jc w:val="both"/>
        <w:rPr>
          <w:rFonts w:ascii="Arial" w:hAnsi="Arial" w:cs="Arial"/>
          <w:sz w:val="20"/>
          <w:szCs w:val="20"/>
        </w:rPr>
      </w:pPr>
      <w:r w:rsidRPr="00266AFE">
        <w:rPr>
          <w:rFonts w:ascii="Arial" w:hAnsi="Arial" w:cs="Arial"/>
          <w:b/>
          <w:bCs/>
          <w:sz w:val="20"/>
          <w:szCs w:val="20"/>
        </w:rPr>
        <w:t>Regione Toscana e Comune di Prato</w:t>
      </w:r>
      <w:r w:rsidRPr="00266AFE">
        <w:rPr>
          <w:rFonts w:ascii="Arial" w:hAnsi="Arial" w:cs="Arial"/>
          <w:sz w:val="20"/>
          <w:szCs w:val="20"/>
        </w:rPr>
        <w:t xml:space="preserve"> si sono impegnati fin da subito nella costruzione del progetto che vede una prima fattiva collaborazione fra Manifatture digitali del cinema e le funzioni del Progetto Prisma del Comune. L'obiettivo è anche quello di rafforzare i servizi alle imprese nella città del tessile attraverso un </w:t>
      </w:r>
      <w:r w:rsidRPr="00266AFE">
        <w:rPr>
          <w:rFonts w:ascii="Arial" w:hAnsi="Arial" w:cs="Arial"/>
          <w:b/>
          <w:bCs/>
          <w:sz w:val="20"/>
          <w:szCs w:val="20"/>
        </w:rPr>
        <w:t xml:space="preserve">centro di produzione audiovisiva all'avanguardia nel panorama </w:t>
      </w:r>
      <w:proofErr w:type="gramStart"/>
      <w:r w:rsidRPr="00266AFE">
        <w:rPr>
          <w:rFonts w:ascii="Arial" w:hAnsi="Arial" w:cs="Arial"/>
          <w:b/>
          <w:bCs/>
          <w:sz w:val="20"/>
          <w:szCs w:val="20"/>
        </w:rPr>
        <w:t>europeo</w:t>
      </w:r>
      <w:proofErr w:type="gramEnd"/>
      <w:r w:rsidRPr="00266AFE">
        <w:rPr>
          <w:rFonts w:ascii="Arial" w:hAnsi="Arial" w:cs="Arial"/>
          <w:sz w:val="20"/>
          <w:szCs w:val="20"/>
        </w:rPr>
        <w:t xml:space="preserve"> oltre a un </w:t>
      </w:r>
      <w:r w:rsidRPr="00266AFE">
        <w:rPr>
          <w:rFonts w:ascii="Arial" w:hAnsi="Arial" w:cs="Arial"/>
          <w:b/>
          <w:bCs/>
          <w:sz w:val="20"/>
          <w:szCs w:val="20"/>
        </w:rPr>
        <w:t xml:space="preserve">Campus, dove formare i futuri tecnici </w:t>
      </w:r>
      <w:r w:rsidRPr="00266AFE">
        <w:rPr>
          <w:rFonts w:ascii="Arial" w:hAnsi="Arial" w:cs="Arial"/>
          <w:sz w:val="20"/>
          <w:szCs w:val="20"/>
        </w:rPr>
        <w:t xml:space="preserve">in grado di implementare queste tecnologie in collaborazione con il </w:t>
      </w:r>
      <w:r w:rsidRPr="00266AFE">
        <w:rPr>
          <w:rFonts w:ascii="Arial" w:hAnsi="Arial" w:cs="Arial"/>
          <w:b/>
          <w:bCs/>
          <w:sz w:val="20"/>
          <w:szCs w:val="20"/>
        </w:rPr>
        <w:t>Ministero dello Sviluppo Economico e il Ministero della Cultura,</w:t>
      </w:r>
      <w:r w:rsidRPr="00266AFE">
        <w:rPr>
          <w:rFonts w:ascii="Arial" w:hAnsi="Arial" w:cs="Arial"/>
          <w:sz w:val="20"/>
          <w:szCs w:val="20"/>
        </w:rPr>
        <w:t xml:space="preserve"> con evidenti ricadute positive in termini di formazione e occupazione </w:t>
      </w:r>
      <w:r w:rsidRPr="00E04EFC">
        <w:rPr>
          <w:rFonts w:ascii="Arial" w:hAnsi="Arial" w:cs="Arial"/>
          <w:sz w:val="20"/>
          <w:szCs w:val="20"/>
        </w:rPr>
        <w:t>delle giovani generazioni.</w:t>
      </w:r>
    </w:p>
    <w:p w14:paraId="3CC8DE41" w14:textId="77777777" w:rsidR="00AD1B3F" w:rsidRPr="00E04EFC" w:rsidRDefault="00AD1B3F" w:rsidP="00001BE4">
      <w:pPr>
        <w:spacing w:line="21" w:lineRule="atLeast"/>
        <w:jc w:val="both"/>
        <w:rPr>
          <w:rFonts w:ascii="Arial" w:hAnsi="Arial" w:cs="Arial"/>
          <w:sz w:val="20"/>
          <w:szCs w:val="20"/>
        </w:rPr>
      </w:pPr>
    </w:p>
    <w:p w14:paraId="75D3B019" w14:textId="77777777" w:rsidR="00E04EFC" w:rsidRPr="00E04EFC" w:rsidRDefault="00E04EFC" w:rsidP="00001BE4">
      <w:pPr>
        <w:spacing w:line="21" w:lineRule="atLeast"/>
        <w:jc w:val="both"/>
        <w:rPr>
          <w:rFonts w:ascii="Arial" w:hAnsi="Arial" w:cs="Arial"/>
          <w:sz w:val="20"/>
          <w:szCs w:val="20"/>
        </w:rPr>
      </w:pPr>
      <w:proofErr w:type="spellStart"/>
      <w:r w:rsidRPr="00E04EFC">
        <w:rPr>
          <w:rFonts w:ascii="Arial" w:hAnsi="Arial" w:cs="Arial"/>
          <w:sz w:val="20"/>
          <w:szCs w:val="20"/>
        </w:rPr>
        <w:t>Resp</w:t>
      </w:r>
      <w:proofErr w:type="spellEnd"/>
      <w:r w:rsidRPr="00E04EFC">
        <w:rPr>
          <w:rFonts w:ascii="Arial" w:hAnsi="Arial" w:cs="Arial"/>
          <w:sz w:val="20"/>
          <w:szCs w:val="20"/>
        </w:rPr>
        <w:t xml:space="preserve"> ufficio stampa Fondazione Sistema Toscana </w:t>
      </w:r>
    </w:p>
    <w:p w14:paraId="041968B6" w14:textId="3E023B28" w:rsidR="00E04EFC" w:rsidRPr="00E04EFC" w:rsidRDefault="00E04EFC" w:rsidP="00001BE4">
      <w:pPr>
        <w:spacing w:line="21" w:lineRule="atLeast"/>
        <w:jc w:val="both"/>
        <w:rPr>
          <w:rFonts w:ascii="Arial" w:hAnsi="Arial" w:cs="Arial"/>
          <w:sz w:val="20"/>
          <w:szCs w:val="20"/>
        </w:rPr>
      </w:pPr>
      <w:r w:rsidRPr="00E04EFC">
        <w:rPr>
          <w:rFonts w:ascii="Arial" w:hAnsi="Arial" w:cs="Arial"/>
          <w:sz w:val="20"/>
          <w:szCs w:val="20"/>
        </w:rPr>
        <w:t xml:space="preserve">Mariangela Della Monica    </w:t>
      </w:r>
      <w:hyperlink r:id="rId7" w:history="1">
        <w:r w:rsidRPr="00E04EFC">
          <w:rPr>
            <w:rStyle w:val="Collegamentoipertestuale"/>
            <w:rFonts w:ascii="Arial" w:hAnsi="Arial" w:cs="Arial"/>
            <w:sz w:val="20"/>
            <w:szCs w:val="20"/>
          </w:rPr>
          <w:t>m.dellamonica@fst.it</w:t>
        </w:r>
      </w:hyperlink>
      <w:r w:rsidRPr="00E04EFC">
        <w:rPr>
          <w:rFonts w:ascii="Arial" w:hAnsi="Arial" w:cs="Arial"/>
          <w:sz w:val="20"/>
          <w:szCs w:val="20"/>
        </w:rPr>
        <w:t xml:space="preserve">  </w:t>
      </w:r>
      <w:r>
        <w:rPr>
          <w:rFonts w:ascii="Arial" w:hAnsi="Arial" w:cs="Arial"/>
          <w:sz w:val="20"/>
          <w:szCs w:val="20"/>
        </w:rPr>
        <w:t xml:space="preserve">  </w:t>
      </w:r>
      <w:r w:rsidRPr="00E04EFC">
        <w:rPr>
          <w:rFonts w:ascii="Arial" w:hAnsi="Arial" w:cs="Arial"/>
          <w:sz w:val="20"/>
          <w:szCs w:val="20"/>
        </w:rPr>
        <w:t>ce</w:t>
      </w:r>
      <w:r>
        <w:rPr>
          <w:rFonts w:ascii="Arial" w:hAnsi="Arial" w:cs="Arial"/>
          <w:sz w:val="20"/>
          <w:szCs w:val="20"/>
        </w:rPr>
        <w:t>l</w:t>
      </w:r>
      <w:r w:rsidRPr="00E04EFC">
        <w:rPr>
          <w:rFonts w:ascii="Arial" w:hAnsi="Arial" w:cs="Arial"/>
          <w:sz w:val="20"/>
          <w:szCs w:val="20"/>
        </w:rPr>
        <w:t>l. 3346606721</w:t>
      </w:r>
    </w:p>
    <w:sectPr w:rsidR="00E04EFC" w:rsidRPr="00E04EFC" w:rsidSect="00AC21E2">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050D" w14:textId="77777777" w:rsidR="00AC21E2" w:rsidRDefault="00AC21E2" w:rsidP="0084224E">
      <w:r>
        <w:separator/>
      </w:r>
    </w:p>
  </w:endnote>
  <w:endnote w:type="continuationSeparator" w:id="0">
    <w:p w14:paraId="2511A5D2" w14:textId="77777777" w:rsidR="00AC21E2" w:rsidRDefault="00AC21E2" w:rsidP="0084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8BF8" w14:textId="77777777" w:rsidR="0084224E" w:rsidRDefault="008422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7D16" w14:textId="77777777" w:rsidR="0084224E" w:rsidRDefault="008422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D3D8" w14:textId="77777777" w:rsidR="0084224E" w:rsidRDefault="008422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D32B" w14:textId="77777777" w:rsidR="00AC21E2" w:rsidRDefault="00AC21E2" w:rsidP="0084224E">
      <w:r>
        <w:separator/>
      </w:r>
    </w:p>
  </w:footnote>
  <w:footnote w:type="continuationSeparator" w:id="0">
    <w:p w14:paraId="662D1690" w14:textId="77777777" w:rsidR="00AC21E2" w:rsidRDefault="00AC21E2" w:rsidP="0084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9957" w14:textId="77777777" w:rsidR="0084224E" w:rsidRDefault="00000000">
    <w:pPr>
      <w:pStyle w:val="Intestazione"/>
    </w:pPr>
    <w:sdt>
      <w:sdtPr>
        <w:id w:val="171999623"/>
        <w:placeholder>
          <w:docPart w:val="9741A8C7C169394596AD08E890AEAB5B"/>
        </w:placeholder>
        <w:temporary/>
        <w:showingPlcHdr/>
      </w:sdtPr>
      <w:sdtContent>
        <w:r w:rsidR="0084224E">
          <w:t>[Digitare il testo]</w:t>
        </w:r>
      </w:sdtContent>
    </w:sdt>
    <w:r w:rsidR="0084224E">
      <w:ptab w:relativeTo="margin" w:alignment="center" w:leader="none"/>
    </w:r>
    <w:sdt>
      <w:sdtPr>
        <w:id w:val="171999624"/>
        <w:placeholder>
          <w:docPart w:val="763546EE1FBD9A4088BB326FBC8C596B"/>
        </w:placeholder>
        <w:temporary/>
        <w:showingPlcHdr/>
      </w:sdtPr>
      <w:sdtContent>
        <w:r w:rsidR="0084224E">
          <w:t>[Digitare il testo]</w:t>
        </w:r>
      </w:sdtContent>
    </w:sdt>
    <w:r w:rsidR="0084224E">
      <w:ptab w:relativeTo="margin" w:alignment="right" w:leader="none"/>
    </w:r>
    <w:sdt>
      <w:sdtPr>
        <w:id w:val="171999625"/>
        <w:placeholder>
          <w:docPart w:val="051BC06BADED38429A3A56F8E1D8605D"/>
        </w:placeholder>
        <w:temporary/>
        <w:showingPlcHdr/>
      </w:sdtPr>
      <w:sdtContent>
        <w:r w:rsidR="0084224E">
          <w:t>[Digitare il testo]</w:t>
        </w:r>
      </w:sdtContent>
    </w:sdt>
  </w:p>
  <w:p w14:paraId="5BABA015" w14:textId="77777777" w:rsidR="0084224E" w:rsidRDefault="0084224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188A" w14:textId="77777777" w:rsidR="0084224E" w:rsidRDefault="0084224E">
    <w:pPr>
      <w:pStyle w:val="Intestazione"/>
    </w:pPr>
    <w:r>
      <w:rPr>
        <w:noProof/>
      </w:rPr>
      <w:drawing>
        <wp:inline distT="0" distB="0" distL="0" distR="0" wp14:anchorId="52158FAE" wp14:editId="2035E393">
          <wp:extent cx="6114415" cy="868045"/>
          <wp:effectExtent l="0" t="0" r="6985" b="0"/>
          <wp:docPr id="2" name="Immagine 2" descr="MacintoshSSD-HD:Users:stage_cinema:Desktop:stringa-pr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SSD-HD:Users:stage_cinema:Desktop:stringa-pra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8680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8F2C" w14:textId="77777777" w:rsidR="0084224E" w:rsidRDefault="0084224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4E"/>
    <w:rsid w:val="00001BE4"/>
    <w:rsid w:val="001678FC"/>
    <w:rsid w:val="0072290F"/>
    <w:rsid w:val="0084224E"/>
    <w:rsid w:val="00AC21E2"/>
    <w:rsid w:val="00AD1470"/>
    <w:rsid w:val="00AD1B3F"/>
    <w:rsid w:val="00B51A43"/>
    <w:rsid w:val="00D2038B"/>
    <w:rsid w:val="00E04E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B80F2"/>
  <w14:defaultImageDpi w14:val="300"/>
  <w15:docId w15:val="{5996B745-3C84-4118-8585-8240B84E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224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4224E"/>
    <w:rPr>
      <w:rFonts w:ascii="Lucida Grande" w:hAnsi="Lucida Grande" w:cs="Lucida Grande"/>
      <w:sz w:val="18"/>
      <w:szCs w:val="18"/>
    </w:rPr>
  </w:style>
  <w:style w:type="paragraph" w:styleId="Intestazione">
    <w:name w:val="header"/>
    <w:basedOn w:val="Normale"/>
    <w:link w:val="IntestazioneCarattere"/>
    <w:uiPriority w:val="99"/>
    <w:unhideWhenUsed/>
    <w:rsid w:val="0084224E"/>
    <w:pPr>
      <w:tabs>
        <w:tab w:val="center" w:pos="4819"/>
        <w:tab w:val="right" w:pos="9638"/>
      </w:tabs>
    </w:pPr>
  </w:style>
  <w:style w:type="character" w:customStyle="1" w:styleId="IntestazioneCarattere">
    <w:name w:val="Intestazione Carattere"/>
    <w:basedOn w:val="Carpredefinitoparagrafo"/>
    <w:link w:val="Intestazione"/>
    <w:uiPriority w:val="99"/>
    <w:rsid w:val="0084224E"/>
  </w:style>
  <w:style w:type="paragraph" w:styleId="Pidipagina">
    <w:name w:val="footer"/>
    <w:basedOn w:val="Normale"/>
    <w:link w:val="PidipaginaCarattere"/>
    <w:uiPriority w:val="99"/>
    <w:unhideWhenUsed/>
    <w:rsid w:val="0084224E"/>
    <w:pPr>
      <w:tabs>
        <w:tab w:val="center" w:pos="4819"/>
        <w:tab w:val="right" w:pos="9638"/>
      </w:tabs>
    </w:pPr>
  </w:style>
  <w:style w:type="character" w:customStyle="1" w:styleId="PidipaginaCarattere">
    <w:name w:val="Piè di pagina Carattere"/>
    <w:basedOn w:val="Carpredefinitoparagrafo"/>
    <w:link w:val="Pidipagina"/>
    <w:uiPriority w:val="99"/>
    <w:rsid w:val="0084224E"/>
  </w:style>
  <w:style w:type="character" w:styleId="Collegamentoipertestuale">
    <w:name w:val="Hyperlink"/>
    <w:basedOn w:val="Carpredefinitoparagrafo"/>
    <w:uiPriority w:val="99"/>
    <w:unhideWhenUsed/>
    <w:rsid w:val="00E04EFC"/>
    <w:rPr>
      <w:color w:val="0000FF" w:themeColor="hyperlink"/>
      <w:u w:val="single"/>
    </w:rPr>
  </w:style>
  <w:style w:type="character" w:styleId="Menzionenonrisolta">
    <w:name w:val="Unresolved Mention"/>
    <w:basedOn w:val="Carpredefinitoparagrafo"/>
    <w:uiPriority w:val="99"/>
    <w:semiHidden/>
    <w:unhideWhenUsed/>
    <w:rsid w:val="00E04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dellamonica@fst.i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1A8C7C169394596AD08E890AEAB5B"/>
        <w:category>
          <w:name w:val="Generale"/>
          <w:gallery w:val="placeholder"/>
        </w:category>
        <w:types>
          <w:type w:val="bbPlcHdr"/>
        </w:types>
        <w:behaviors>
          <w:behavior w:val="content"/>
        </w:behaviors>
        <w:guid w:val="{FC900272-0B4E-F54D-9FA4-296D2077CF92}"/>
      </w:docPartPr>
      <w:docPartBody>
        <w:p w:rsidR="003A6BA0" w:rsidRDefault="006B4E43" w:rsidP="006B4E43">
          <w:pPr>
            <w:pStyle w:val="9741A8C7C169394596AD08E890AEAB5B"/>
          </w:pPr>
          <w:r>
            <w:t>[Digitare il testo]</w:t>
          </w:r>
        </w:p>
      </w:docPartBody>
    </w:docPart>
    <w:docPart>
      <w:docPartPr>
        <w:name w:val="763546EE1FBD9A4088BB326FBC8C596B"/>
        <w:category>
          <w:name w:val="Generale"/>
          <w:gallery w:val="placeholder"/>
        </w:category>
        <w:types>
          <w:type w:val="bbPlcHdr"/>
        </w:types>
        <w:behaviors>
          <w:behavior w:val="content"/>
        </w:behaviors>
        <w:guid w:val="{931A95EF-977F-E141-B472-1A14427D41BF}"/>
      </w:docPartPr>
      <w:docPartBody>
        <w:p w:rsidR="003A6BA0" w:rsidRDefault="006B4E43" w:rsidP="006B4E43">
          <w:pPr>
            <w:pStyle w:val="763546EE1FBD9A4088BB326FBC8C596B"/>
          </w:pPr>
          <w:r>
            <w:t>[Digitare il testo]</w:t>
          </w:r>
        </w:p>
      </w:docPartBody>
    </w:docPart>
    <w:docPart>
      <w:docPartPr>
        <w:name w:val="051BC06BADED38429A3A56F8E1D8605D"/>
        <w:category>
          <w:name w:val="Generale"/>
          <w:gallery w:val="placeholder"/>
        </w:category>
        <w:types>
          <w:type w:val="bbPlcHdr"/>
        </w:types>
        <w:behaviors>
          <w:behavior w:val="content"/>
        </w:behaviors>
        <w:guid w:val="{BA0E3E8A-79A2-7E4E-95F3-8F57030A21B8}"/>
      </w:docPartPr>
      <w:docPartBody>
        <w:p w:rsidR="003A6BA0" w:rsidRDefault="006B4E43" w:rsidP="006B4E43">
          <w:pPr>
            <w:pStyle w:val="051BC06BADED38429A3A56F8E1D8605D"/>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E43"/>
    <w:rsid w:val="003A6BA0"/>
    <w:rsid w:val="00564BAB"/>
    <w:rsid w:val="00631C96"/>
    <w:rsid w:val="006B4E43"/>
    <w:rsid w:val="009202D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741A8C7C169394596AD08E890AEAB5B">
    <w:name w:val="9741A8C7C169394596AD08E890AEAB5B"/>
    <w:rsid w:val="006B4E43"/>
  </w:style>
  <w:style w:type="paragraph" w:customStyle="1" w:styleId="763546EE1FBD9A4088BB326FBC8C596B">
    <w:name w:val="763546EE1FBD9A4088BB326FBC8C596B"/>
    <w:rsid w:val="006B4E43"/>
  </w:style>
  <w:style w:type="paragraph" w:customStyle="1" w:styleId="051BC06BADED38429A3A56F8E1D8605D">
    <w:name w:val="051BC06BADED38429A3A56F8E1D8605D"/>
    <w:rsid w:val="006B4E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CE0CA-FC1A-1041-B920-1C181821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dc:creator>
  <cp:keywords/>
  <dc:description/>
  <cp:lastModifiedBy>Mariangela Della Monica</cp:lastModifiedBy>
  <cp:revision>2</cp:revision>
  <dcterms:created xsi:type="dcterms:W3CDTF">2024-03-07T14:16:00Z</dcterms:created>
  <dcterms:modified xsi:type="dcterms:W3CDTF">2024-03-07T14:16:00Z</dcterms:modified>
</cp:coreProperties>
</file>